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1854"/>
        <w:gridCol w:w="1026"/>
        <w:gridCol w:w="2250"/>
        <w:gridCol w:w="396"/>
        <w:gridCol w:w="3672"/>
      </w:tblGrid>
      <w:tr w:rsidR="005C4CBE" w:rsidRPr="00570FB8" w:rsidTr="00274ACD">
        <w:tc>
          <w:tcPr>
            <w:tcW w:w="3672" w:type="dxa"/>
            <w:gridSpan w:val="2"/>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9C02A2">
              <w:rPr>
                <w:rFonts w:ascii="Times New Roman" w:hAnsi="Times New Roman" w:cs="Times New Roman"/>
                <w:b/>
                <w:sz w:val="24"/>
                <w:szCs w:val="24"/>
              </w:rPr>
              <w:t xml:space="preserve"> 2</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9C02A2">
              <w:rPr>
                <w:rFonts w:ascii="Times New Roman" w:hAnsi="Times New Roman" w:cs="Times New Roman"/>
                <w:sz w:val="24"/>
                <w:szCs w:val="24"/>
              </w:rPr>
              <w:t>Day 4-5</w:t>
            </w:r>
          </w:p>
        </w:tc>
      </w:tr>
      <w:tr w:rsidR="005C4CBE" w:rsidTr="001F0AE6">
        <w:tc>
          <w:tcPr>
            <w:tcW w:w="469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9C02A2" w:rsidP="00FE4609">
            <w:pPr>
              <w:rPr>
                <w:rFonts w:ascii="Times New Roman" w:hAnsi="Times New Roman" w:cs="Times New Roman"/>
                <w:sz w:val="24"/>
                <w:szCs w:val="24"/>
              </w:rPr>
            </w:pPr>
            <w:r w:rsidRPr="009C02A2">
              <w:rPr>
                <w:rFonts w:ascii="Times New Roman" w:hAnsi="Times New Roman" w:cs="Times New Roman"/>
                <w:sz w:val="24"/>
                <w:szCs w:val="24"/>
              </w:rPr>
              <w:t>Unit 1 - Understand Place Value (Hundreds, Tens, Ones)</w:t>
            </w:r>
          </w:p>
        </w:tc>
        <w:tc>
          <w:tcPr>
            <w:tcW w:w="631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9C02A2" w:rsidRPr="009C02A2" w:rsidRDefault="009C02A2" w:rsidP="00FE4609">
            <w:pPr>
              <w:rPr>
                <w:rFonts w:ascii="Times New Roman" w:hAnsi="Times New Roman" w:cs="Times New Roman"/>
                <w:sz w:val="24"/>
                <w:szCs w:val="24"/>
              </w:rPr>
            </w:pPr>
            <w:r w:rsidRPr="009C02A2">
              <w:rPr>
                <w:rFonts w:ascii="Times New Roman" w:hAnsi="Times New Roman" w:cs="Times New Roman"/>
                <w:sz w:val="24"/>
                <w:szCs w:val="24"/>
              </w:rPr>
              <w:t>Leading up to Task 2: Using the total number of each item in the school store inventory, represent each number multiple ways. Use base-ten blocks, place, and number words.</w:t>
            </w:r>
          </w:p>
        </w:tc>
      </w:tr>
      <w:tr w:rsidR="008C13D7" w:rsidTr="00274ACD">
        <w:trPr>
          <w:trHeight w:val="737"/>
        </w:trPr>
        <w:tc>
          <w:tcPr>
            <w:tcW w:w="11016" w:type="dxa"/>
            <w:gridSpan w:val="6"/>
          </w:tcPr>
          <w:p w:rsidR="009C02A2" w:rsidRPr="009C02A2" w:rsidRDefault="008C13D7" w:rsidP="009C02A2">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9C02A2" w:rsidRPr="009C02A2">
              <w:rPr>
                <w:rFonts w:ascii="Times New Roman" w:hAnsi="Times New Roman"/>
                <w:i/>
                <w:sz w:val="24"/>
                <w:szCs w:val="24"/>
                <w:u w:val="single"/>
              </w:rPr>
              <w:t>ALL remain posted throughout entire unit</w:t>
            </w:r>
          </w:p>
          <w:p w:rsidR="009C02A2" w:rsidRPr="009C02A2" w:rsidRDefault="009C02A2" w:rsidP="009C02A2">
            <w:pPr>
              <w:autoSpaceDE w:val="0"/>
              <w:autoSpaceDN w:val="0"/>
              <w:adjustRightInd w:val="0"/>
              <w:rPr>
                <w:rFonts w:ascii="Times New Roman" w:hAnsi="Times New Roman" w:cs="Times New Roman"/>
                <w:sz w:val="24"/>
                <w:szCs w:val="24"/>
              </w:rPr>
            </w:pPr>
            <w:r w:rsidRPr="009C02A2">
              <w:rPr>
                <w:rFonts w:ascii="Times New Roman" w:hAnsi="Times New Roman" w:cs="Times New Roman"/>
                <w:sz w:val="24"/>
                <w:szCs w:val="24"/>
              </w:rPr>
              <w:t>How do I compose numbers up to 1,000?</w:t>
            </w:r>
          </w:p>
          <w:p w:rsidR="009C02A2" w:rsidRPr="009C02A2" w:rsidRDefault="009C02A2" w:rsidP="009C02A2">
            <w:pPr>
              <w:autoSpaceDE w:val="0"/>
              <w:autoSpaceDN w:val="0"/>
              <w:adjustRightInd w:val="0"/>
              <w:rPr>
                <w:rFonts w:ascii="Times New Roman" w:hAnsi="Times New Roman" w:cs="Times New Roman"/>
                <w:color w:val="000000"/>
                <w:sz w:val="23"/>
                <w:szCs w:val="23"/>
              </w:rPr>
            </w:pPr>
            <w:r w:rsidRPr="009C02A2">
              <w:rPr>
                <w:rFonts w:ascii="Times New Roman" w:hAnsi="Times New Roman" w:cs="Times New Roman"/>
                <w:color w:val="000000"/>
                <w:sz w:val="23"/>
                <w:szCs w:val="23"/>
              </w:rPr>
              <w:t xml:space="preserve">How do you know the value of a number? </w:t>
            </w:r>
          </w:p>
          <w:p w:rsidR="008C13D7" w:rsidRPr="009C02A2" w:rsidRDefault="009C02A2" w:rsidP="009C02A2">
            <w:pPr>
              <w:autoSpaceDE w:val="0"/>
              <w:autoSpaceDN w:val="0"/>
              <w:adjustRightInd w:val="0"/>
              <w:rPr>
                <w:rFonts w:ascii="Times New Roman" w:hAnsi="Times New Roman" w:cs="Times New Roman"/>
                <w:color w:val="000000"/>
                <w:sz w:val="23"/>
                <w:szCs w:val="23"/>
              </w:rPr>
            </w:pPr>
            <w:r w:rsidRPr="009C02A2">
              <w:rPr>
                <w:rFonts w:ascii="Times New Roman" w:hAnsi="Times New Roman" w:cs="Times New Roman"/>
                <w:color w:val="000000"/>
                <w:sz w:val="23"/>
                <w:szCs w:val="23"/>
              </w:rPr>
              <w:t xml:space="preserve">How do patterns help me skip count? </w:t>
            </w:r>
          </w:p>
        </w:tc>
      </w:tr>
      <w:tr w:rsidR="005C4CBE" w:rsidTr="00E376F9">
        <w:trPr>
          <w:trHeight w:val="296"/>
        </w:trPr>
        <w:tc>
          <w:tcPr>
            <w:tcW w:w="694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4068" w:type="dxa"/>
            <w:gridSpan w:val="2"/>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E376F9">
        <w:trPr>
          <w:trHeight w:val="737"/>
        </w:trPr>
        <w:tc>
          <w:tcPr>
            <w:tcW w:w="3672"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9C02A2" w:rsidRDefault="00C430CE" w:rsidP="009C02A2">
            <w:pPr>
              <w:pStyle w:val="ListParagraph"/>
              <w:numPr>
                <w:ilvl w:val="0"/>
                <w:numId w:val="9"/>
              </w:numPr>
              <w:rPr>
                <w:rFonts w:ascii="Times New Roman" w:hAnsi="Times New Roman" w:cs="Times New Roman"/>
                <w:sz w:val="24"/>
                <w:szCs w:val="24"/>
              </w:rPr>
            </w:pPr>
            <w:hyperlink r:id="rId12" w:history="1">
              <w:r w:rsidR="00A12A6D" w:rsidRPr="00A12A6D">
                <w:rPr>
                  <w:rStyle w:val="Hyperlink"/>
                  <w:rFonts w:ascii="Times New Roman" w:hAnsi="Times New Roman" w:cs="Times New Roman"/>
                  <w:sz w:val="24"/>
                  <w:szCs w:val="24"/>
                </w:rPr>
                <w:t>BrainPop Jr. Place Value Video</w:t>
              </w:r>
            </w:hyperlink>
          </w:p>
          <w:p w:rsidR="00A12A6D" w:rsidRDefault="0030137A" w:rsidP="009C02A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One microscope</w:t>
            </w:r>
          </w:p>
          <w:p w:rsidR="0030137A" w:rsidRDefault="00C430CE" w:rsidP="009C02A2">
            <w:pPr>
              <w:pStyle w:val="ListParagraph"/>
              <w:numPr>
                <w:ilvl w:val="0"/>
                <w:numId w:val="9"/>
              </w:numPr>
              <w:rPr>
                <w:rFonts w:ascii="Times New Roman" w:hAnsi="Times New Roman" w:cs="Times New Roman"/>
                <w:sz w:val="24"/>
                <w:szCs w:val="24"/>
              </w:rPr>
            </w:pPr>
            <w:hyperlink r:id="rId13" w:history="1">
              <w:r w:rsidR="001F0AE6">
                <w:rPr>
                  <w:rStyle w:val="Hyperlink"/>
                  <w:rFonts w:ascii="Times New Roman" w:hAnsi="Times New Roman" w:cs="Times New Roman"/>
                  <w:sz w:val="24"/>
                  <w:szCs w:val="24"/>
                </w:rPr>
                <w:t>Place Value Chart Interactive</w:t>
              </w:r>
            </w:hyperlink>
          </w:p>
          <w:p w:rsidR="00D75F02" w:rsidRDefault="00D75F02" w:rsidP="009C02A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Chart paper</w:t>
            </w:r>
          </w:p>
          <w:p w:rsidR="00E376F9" w:rsidRPr="009C02A2" w:rsidRDefault="00E376F9" w:rsidP="009C02A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Place Value powerpoint</w:t>
            </w:r>
          </w:p>
          <w:p w:rsidR="00D85633" w:rsidRPr="009C02A2" w:rsidRDefault="009C02A2" w:rsidP="003D7D31">
            <w:pPr>
              <w:rPr>
                <w:rFonts w:ascii="Times New Roman" w:hAnsi="Times New Roman" w:cs="Times New Roman"/>
                <w:sz w:val="24"/>
                <w:szCs w:val="24"/>
              </w:rPr>
            </w:pPr>
            <w:r w:rsidRPr="00F51B86">
              <w:rPr>
                <w:rFonts w:ascii="Times New Roman" w:hAnsi="Times New Roman" w:cs="Times New Roman"/>
                <w:b/>
                <w:i/>
                <w:sz w:val="24"/>
                <w:szCs w:val="24"/>
              </w:rPr>
              <w:t xml:space="preserve">Engaging Scenario: </w:t>
            </w:r>
            <w:r w:rsidRPr="00F51B86">
              <w:rPr>
                <w:rFonts w:ascii="Times New Roman" w:hAnsi="Times New Roman" w:cs="Times New Roman"/>
                <w:i/>
                <w:sz w:val="24"/>
                <w:szCs w:val="24"/>
              </w:rPr>
              <w:t>The PTA has chosen you to help organize and restock the school supply store. The store has some supplies leftover from last year. The PTA needs 1,000 of each item available in the school supply store. You will need to count the total number of pencils, erasers, glue sticks, paper, and crayons and determine how many more of each item the PTA needs to order. The PTA has a limited budget for our school supply store so it is important for you to get the exact numbers needed and report your findings to the PTA treasurer.</w:t>
            </w:r>
          </w:p>
        </w:tc>
        <w:tc>
          <w:tcPr>
            <w:tcW w:w="3276" w:type="dxa"/>
            <w:gridSpan w:val="2"/>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8F776A" w:rsidRDefault="008F776A" w:rsidP="009C02A2">
            <w:pPr>
              <w:pStyle w:val="ListParagraph"/>
              <w:numPr>
                <w:ilvl w:val="0"/>
                <w:numId w:val="8"/>
              </w:numPr>
              <w:rPr>
                <w:rFonts w:ascii="Times New Roman" w:hAnsi="Times New Roman" w:cs="Times New Roman"/>
                <w:i/>
                <w:sz w:val="24"/>
                <w:szCs w:val="24"/>
              </w:rPr>
            </w:pPr>
            <w:r>
              <w:rPr>
                <w:rFonts w:ascii="Times New Roman" w:hAnsi="Times New Roman" w:cs="Times New Roman"/>
                <w:sz w:val="24"/>
                <w:szCs w:val="24"/>
              </w:rPr>
              <w:t xml:space="preserve">Place value charts in sheet protectors </w:t>
            </w:r>
            <w:r w:rsidRPr="008F776A">
              <w:rPr>
                <w:rFonts w:ascii="Times New Roman" w:hAnsi="Times New Roman" w:cs="Times New Roman"/>
                <w:i/>
                <w:sz w:val="24"/>
                <w:szCs w:val="24"/>
              </w:rPr>
              <w:t>(the blank side is used for student responses in Guided Practice)</w:t>
            </w:r>
          </w:p>
          <w:p w:rsidR="009C02A2" w:rsidRDefault="009C02A2" w:rsidP="009C02A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Dry erase markers</w:t>
            </w:r>
          </w:p>
          <w:p w:rsidR="009C02A2" w:rsidRDefault="009C02A2" w:rsidP="009C02A2">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Base tens</w:t>
            </w:r>
          </w:p>
          <w:p w:rsidR="008F776A" w:rsidRDefault="00D75F02" w:rsidP="001F0AE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Post-it Notes</w:t>
            </w:r>
          </w:p>
          <w:p w:rsidR="001F0AE6" w:rsidRPr="001F0AE6" w:rsidRDefault="001F0AE6" w:rsidP="001F0AE6">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Netbooks/laptops if available</w:t>
            </w:r>
          </w:p>
        </w:tc>
        <w:tc>
          <w:tcPr>
            <w:tcW w:w="4068" w:type="dxa"/>
            <w:gridSpan w:val="2"/>
          </w:tcPr>
          <w:p w:rsidR="00D85633" w:rsidRDefault="00D85633" w:rsidP="003D7D31">
            <w:pPr>
              <w:rPr>
                <w:rFonts w:ascii="Times New Roman" w:hAnsi="Times New Roman" w:cs="Times New Roman"/>
                <w:b/>
                <w:sz w:val="24"/>
                <w:szCs w:val="24"/>
              </w:rPr>
            </w:pPr>
          </w:p>
          <w:p w:rsidR="009C02A2" w:rsidRPr="009C02A2" w:rsidRDefault="009C02A2" w:rsidP="009C02A2">
            <w:pPr>
              <w:spacing w:after="200" w:line="276" w:lineRule="auto"/>
              <w:rPr>
                <w:rFonts w:ascii="Times New Roman" w:hAnsi="Times New Roman" w:cs="Times New Roman"/>
                <w:b/>
                <w:sz w:val="24"/>
                <w:szCs w:val="24"/>
              </w:rPr>
            </w:pPr>
            <w:r w:rsidRPr="009C02A2">
              <w:rPr>
                <w:rFonts w:ascii="Times New Roman" w:hAnsi="Times New Roman" w:cs="Times New Roman"/>
                <w:b/>
                <w:sz w:val="24"/>
                <w:szCs w:val="24"/>
              </w:rPr>
              <w:t>place value</w:t>
            </w:r>
          </w:p>
          <w:p w:rsidR="009C02A2" w:rsidRPr="009C02A2" w:rsidRDefault="009C02A2" w:rsidP="009C02A2">
            <w:pPr>
              <w:spacing w:after="200" w:line="276" w:lineRule="auto"/>
              <w:rPr>
                <w:rFonts w:ascii="Times New Roman" w:hAnsi="Times New Roman" w:cs="Times New Roman"/>
                <w:b/>
                <w:sz w:val="24"/>
                <w:szCs w:val="24"/>
              </w:rPr>
            </w:pPr>
            <w:r w:rsidRPr="009C02A2">
              <w:rPr>
                <w:rFonts w:ascii="Times New Roman" w:hAnsi="Times New Roman" w:cs="Times New Roman"/>
                <w:b/>
                <w:sz w:val="24"/>
                <w:szCs w:val="24"/>
              </w:rPr>
              <w:t>hundreds/flats</w:t>
            </w:r>
          </w:p>
          <w:p w:rsidR="009C02A2" w:rsidRPr="009C02A2" w:rsidRDefault="009C02A2" w:rsidP="009C02A2">
            <w:pPr>
              <w:spacing w:after="200" w:line="276" w:lineRule="auto"/>
              <w:rPr>
                <w:rFonts w:ascii="Times New Roman" w:hAnsi="Times New Roman" w:cs="Times New Roman"/>
                <w:b/>
                <w:sz w:val="24"/>
                <w:szCs w:val="24"/>
              </w:rPr>
            </w:pPr>
            <w:r w:rsidRPr="009C02A2">
              <w:rPr>
                <w:rFonts w:ascii="Times New Roman" w:hAnsi="Times New Roman" w:cs="Times New Roman"/>
                <w:b/>
                <w:sz w:val="24"/>
                <w:szCs w:val="24"/>
              </w:rPr>
              <w:t>tens/longs</w:t>
            </w:r>
          </w:p>
          <w:p w:rsidR="009C02A2" w:rsidRPr="009C02A2" w:rsidRDefault="009C02A2" w:rsidP="009C02A2">
            <w:pPr>
              <w:spacing w:after="200" w:line="276" w:lineRule="auto"/>
              <w:rPr>
                <w:rFonts w:ascii="Times New Roman" w:hAnsi="Times New Roman" w:cs="Times New Roman"/>
                <w:b/>
                <w:sz w:val="24"/>
                <w:szCs w:val="24"/>
              </w:rPr>
            </w:pPr>
            <w:r w:rsidRPr="009C02A2">
              <w:rPr>
                <w:rFonts w:ascii="Times New Roman" w:hAnsi="Times New Roman" w:cs="Times New Roman"/>
                <w:b/>
                <w:sz w:val="24"/>
                <w:szCs w:val="24"/>
              </w:rPr>
              <w:t>ones/units</w:t>
            </w:r>
          </w:p>
          <w:p w:rsidR="009C02A2" w:rsidRPr="009C02A2" w:rsidRDefault="009C02A2" w:rsidP="009C02A2">
            <w:pPr>
              <w:spacing w:after="200" w:line="276" w:lineRule="auto"/>
              <w:rPr>
                <w:rFonts w:ascii="Times New Roman" w:hAnsi="Times New Roman" w:cs="Times New Roman"/>
                <w:sz w:val="24"/>
                <w:szCs w:val="24"/>
              </w:rPr>
            </w:pPr>
            <w:r w:rsidRPr="009C02A2">
              <w:rPr>
                <w:rFonts w:ascii="Times New Roman" w:hAnsi="Times New Roman" w:cs="Times New Roman"/>
                <w:sz w:val="24"/>
                <w:szCs w:val="24"/>
              </w:rPr>
              <w:t>skip count</w:t>
            </w:r>
          </w:p>
          <w:p w:rsidR="009C02A2" w:rsidRPr="009C02A2" w:rsidRDefault="009C02A2" w:rsidP="009C02A2">
            <w:pPr>
              <w:spacing w:after="200" w:line="276" w:lineRule="auto"/>
              <w:rPr>
                <w:rFonts w:ascii="Times New Roman" w:hAnsi="Times New Roman" w:cs="Times New Roman"/>
                <w:sz w:val="24"/>
                <w:szCs w:val="24"/>
              </w:rPr>
            </w:pPr>
            <w:r w:rsidRPr="009C02A2">
              <w:rPr>
                <w:rFonts w:ascii="Times New Roman" w:hAnsi="Times New Roman" w:cs="Times New Roman"/>
                <w:sz w:val="24"/>
                <w:szCs w:val="24"/>
              </w:rPr>
              <w:t>counting on</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6"/>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70DC632" wp14:editId="167967C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chemeClr val="tx1"/>
                          </a:solid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A8FCBB5" wp14:editId="0986CD5A">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chemeClr val="tx1"/>
                          </a:solid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380AD12" wp14:editId="4A7C47EE">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chemeClr val="tx1"/>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CE05EBD" wp14:editId="669F340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chemeClr val="tx1"/>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4.  Model with </w:t>
            </w:r>
            <w:r w:rsidR="00D85633" w:rsidRPr="00D85633">
              <w:rPr>
                <w:rFonts w:ascii="Times New Roman" w:hAnsi="Times New Roman" w:cs="Times New Roman"/>
                <w:sz w:val="18"/>
                <w:szCs w:val="18"/>
              </w:rPr>
              <w:lastRenderedPageBreak/>
              <w:t>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49ADED0" wp14:editId="446279E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chemeClr val="tx1"/>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0EA5594" wp14:editId="08E1C205">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chemeClr val="tx1"/>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7DCF695" wp14:editId="52EC97E1">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solidFill>
                            <a:schemeClr val="tx1"/>
                          </a:solid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598B8634" wp14:editId="58A84F3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" fillcolor="black [3213]"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5"/>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p>
          <w:p w:rsidR="009C02A2" w:rsidRDefault="009C02A2" w:rsidP="009C02A2">
            <w:pPr>
              <w:spacing w:after="200" w:line="276" w:lineRule="auto"/>
              <w:rPr>
                <w:rFonts w:ascii="Times New Roman" w:hAnsi="Times New Roman" w:cs="Times New Roman"/>
                <w:sz w:val="24"/>
                <w:szCs w:val="24"/>
              </w:rPr>
            </w:pPr>
            <w:r w:rsidRPr="009C02A2">
              <w:rPr>
                <w:rFonts w:ascii="Times New Roman" w:hAnsi="Times New Roman" w:cs="Times New Roman"/>
                <w:b/>
                <w:sz w:val="24"/>
                <w:szCs w:val="24"/>
              </w:rPr>
              <w:t xml:space="preserve">2.NBT.1 </w:t>
            </w:r>
            <w:r w:rsidRPr="009C02A2">
              <w:rPr>
                <w:rFonts w:ascii="Times New Roman" w:hAnsi="Times New Roman" w:cs="Times New Roman"/>
                <w:sz w:val="24"/>
                <w:szCs w:val="24"/>
              </w:rPr>
              <w:t xml:space="preserve">Understand that the 3-digits of a 3-digit number represent the amount of hundreds, tens, and ones. </w:t>
            </w:r>
            <w:r w:rsidRPr="009C02A2">
              <w:rPr>
                <w:rFonts w:ascii="Times New Roman" w:hAnsi="Times New Roman" w:cs="Times New Roman"/>
                <w:sz w:val="24"/>
                <w:szCs w:val="24"/>
                <w:highlight w:val="yellow"/>
              </w:rPr>
              <w:t>(Correlates to NCSCOS Math Objective 1.01a)</w:t>
            </w:r>
          </w:p>
          <w:p w:rsidR="009C02A2" w:rsidRPr="008C13D7" w:rsidRDefault="009C02A2" w:rsidP="009C02A2">
            <w:pPr>
              <w:spacing w:after="200" w:line="276" w:lineRule="auto"/>
              <w:rPr>
                <w:rFonts w:ascii="Times New Roman" w:hAnsi="Times New Roman" w:cs="Times New Roman"/>
                <w:b/>
                <w:sz w:val="24"/>
                <w:szCs w:val="24"/>
              </w:rPr>
            </w:pPr>
            <w:r w:rsidRPr="009C02A2">
              <w:rPr>
                <w:rFonts w:ascii="Times New Roman" w:hAnsi="Times New Roman" w:cs="Times New Roman"/>
                <w:b/>
                <w:sz w:val="24"/>
                <w:szCs w:val="24"/>
              </w:rPr>
              <w:t xml:space="preserve">2.NBT.3 </w:t>
            </w:r>
            <w:r w:rsidRPr="009C02A2">
              <w:rPr>
                <w:rFonts w:ascii="Times New Roman" w:hAnsi="Times New Roman" w:cs="Times New Roman"/>
                <w:sz w:val="24"/>
                <w:szCs w:val="24"/>
              </w:rPr>
              <w:t xml:space="preserve">Read and write numbers to 1,000 using base-ten numerals, number names, and expanded form. (Special Note: Expanded form will be taught in Unit 3.) </w:t>
            </w:r>
            <w:r w:rsidRPr="009C02A2">
              <w:rPr>
                <w:rFonts w:ascii="Times New Roman" w:hAnsi="Times New Roman" w:cs="Times New Roman"/>
                <w:sz w:val="24"/>
                <w:szCs w:val="24"/>
                <w:highlight w:val="yellow"/>
              </w:rPr>
              <w:t>(Correlates to NCSCOS Math Objective 1.01b)</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5"/>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9C02A2" w:rsidRPr="009C02A2" w:rsidRDefault="009C02A2" w:rsidP="009C02A2">
            <w:pPr>
              <w:rPr>
                <w:rFonts w:ascii="Times New Roman" w:hAnsi="Times New Roman" w:cs="Times New Roman"/>
                <w:sz w:val="24"/>
                <w:szCs w:val="24"/>
              </w:rPr>
            </w:pPr>
            <w:r w:rsidRPr="009C02A2">
              <w:rPr>
                <w:rFonts w:ascii="Times New Roman" w:hAnsi="Times New Roman" w:cs="Times New Roman"/>
                <w:sz w:val="24"/>
                <w:szCs w:val="24"/>
              </w:rPr>
              <w:t>I can use number names to read and write numbers to 1000.</w:t>
            </w:r>
          </w:p>
          <w:p w:rsidR="009C02A2" w:rsidRPr="009C02A2" w:rsidRDefault="009C02A2" w:rsidP="009C02A2">
            <w:pPr>
              <w:rPr>
                <w:rFonts w:ascii="Times New Roman" w:hAnsi="Times New Roman" w:cs="Times New Roman"/>
                <w:b/>
                <w:sz w:val="24"/>
                <w:szCs w:val="24"/>
              </w:rPr>
            </w:pPr>
            <w:r w:rsidRPr="009C02A2">
              <w:rPr>
                <w:rFonts w:ascii="Times New Roman" w:hAnsi="Times New Roman" w:cs="Times New Roman"/>
                <w:b/>
                <w:sz w:val="24"/>
                <w:szCs w:val="24"/>
              </w:rPr>
              <w:t>I can use base ten numerals to read and write numbers to 1000.</w:t>
            </w:r>
          </w:p>
          <w:p w:rsidR="009C02A2" w:rsidRPr="009C02A2" w:rsidRDefault="009C02A2" w:rsidP="009C02A2">
            <w:pPr>
              <w:rPr>
                <w:rFonts w:ascii="Times New Roman" w:hAnsi="Times New Roman" w:cs="Times New Roman"/>
                <w:b/>
                <w:sz w:val="24"/>
                <w:szCs w:val="24"/>
              </w:rPr>
            </w:pPr>
            <w:r w:rsidRPr="009C02A2">
              <w:rPr>
                <w:rFonts w:ascii="Times New Roman" w:hAnsi="Times New Roman" w:cs="Times New Roman"/>
                <w:b/>
                <w:sz w:val="24"/>
                <w:szCs w:val="24"/>
              </w:rPr>
              <w:lastRenderedPageBreak/>
              <w:t>I can use expanded form to read and write numbers to 1000.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5"/>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3F7176" w:rsidP="0030137A">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All right scientists!</w:t>
            </w:r>
            <w:r w:rsidR="0030137A">
              <w:rPr>
                <w:rFonts w:ascii="Times New Roman" w:hAnsi="Times New Roman" w:cs="Times New Roman"/>
                <w:sz w:val="24"/>
                <w:szCs w:val="24"/>
              </w:rPr>
              <w:t xml:space="preserve"> The PTA is still depending on us to help them with the school supply store. They need your excellent skills as number scientists to complete this huge task they have.</w:t>
            </w:r>
            <w:r>
              <w:rPr>
                <w:rFonts w:ascii="Times New Roman" w:hAnsi="Times New Roman" w:cs="Times New Roman"/>
                <w:sz w:val="24"/>
                <w:szCs w:val="24"/>
              </w:rPr>
              <w:t xml:space="preserve"> W</w:t>
            </w:r>
            <w:r w:rsidR="0030137A">
              <w:rPr>
                <w:rFonts w:ascii="Times New Roman" w:hAnsi="Times New Roman" w:cs="Times New Roman"/>
                <w:sz w:val="24"/>
                <w:szCs w:val="24"/>
              </w:rPr>
              <w:t>hat is this?</w:t>
            </w:r>
            <w:r>
              <w:rPr>
                <w:rFonts w:ascii="Times New Roman" w:hAnsi="Times New Roman" w:cs="Times New Roman"/>
                <w:sz w:val="24"/>
                <w:szCs w:val="24"/>
              </w:rPr>
              <w:t xml:space="preserve"> </w:t>
            </w:r>
            <w:r w:rsidR="0030137A">
              <w:rPr>
                <w:rFonts w:ascii="Times New Roman" w:hAnsi="Times New Roman" w:cs="Times New Roman"/>
                <w:sz w:val="24"/>
                <w:szCs w:val="24"/>
              </w:rPr>
              <w:t>(</w:t>
            </w:r>
            <w:r>
              <w:rPr>
                <w:rFonts w:ascii="Times New Roman" w:hAnsi="Times New Roman" w:cs="Times New Roman"/>
                <w:sz w:val="24"/>
                <w:szCs w:val="24"/>
              </w:rPr>
              <w:t>microscope</w:t>
            </w:r>
            <w:r w:rsidR="0030137A">
              <w:rPr>
                <w:rFonts w:ascii="Times New Roman" w:hAnsi="Times New Roman" w:cs="Times New Roman"/>
                <w:sz w:val="24"/>
                <w:szCs w:val="24"/>
              </w:rPr>
              <w:t>)</w:t>
            </w:r>
            <w:r>
              <w:rPr>
                <w:rFonts w:ascii="Times New Roman" w:hAnsi="Times New Roman" w:cs="Times New Roman"/>
                <w:sz w:val="24"/>
                <w:szCs w:val="24"/>
              </w:rPr>
              <w:t xml:space="preserve"> A microscope is a tool scientist</w:t>
            </w:r>
            <w:r w:rsidR="0030137A">
              <w:rPr>
                <w:rFonts w:ascii="Times New Roman" w:hAnsi="Times New Roman" w:cs="Times New Roman"/>
                <w:sz w:val="24"/>
                <w:szCs w:val="24"/>
              </w:rPr>
              <w:t>s</w:t>
            </w:r>
            <w:r>
              <w:rPr>
                <w:rFonts w:ascii="Times New Roman" w:hAnsi="Times New Roman" w:cs="Times New Roman"/>
                <w:sz w:val="24"/>
                <w:szCs w:val="24"/>
              </w:rPr>
              <w:t xml:space="preserve"> use to get a much closer look </w:t>
            </w:r>
            <w:r w:rsidR="0030137A">
              <w:rPr>
                <w:rFonts w:ascii="Times New Roman" w:hAnsi="Times New Roman" w:cs="Times New Roman"/>
                <w:sz w:val="24"/>
                <w:szCs w:val="24"/>
              </w:rPr>
              <w:t>at a variety of things. It shows the scientist how things are made up. Today we will closer examine why the placement of numbers is so special!</w:t>
            </w:r>
          </w:p>
          <w:p w:rsidR="00D75F02" w:rsidRPr="004C4E5A" w:rsidRDefault="00E178D2" w:rsidP="0030137A">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I need your help! I found this number (869) under my car this morning and I need to know what this number is worth. Can you help me examine this number under our microscope.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5"/>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3F7176" w:rsidRPr="003F7176" w:rsidRDefault="003F7176" w:rsidP="003F7176">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 xml:space="preserve">Using </w:t>
            </w:r>
            <w:hyperlink r:id="rId15" w:history="1">
              <w:r w:rsidRPr="003F7176">
                <w:rPr>
                  <w:rStyle w:val="Hyperlink"/>
                  <w:rFonts w:ascii="Times New Roman" w:hAnsi="Times New Roman" w:cs="Times New Roman"/>
                  <w:sz w:val="24"/>
                  <w:szCs w:val="24"/>
                </w:rPr>
                <w:t>BrainPop Jr. Place Value Video</w:t>
              </w:r>
            </w:hyperlink>
            <w:r>
              <w:rPr>
                <w:rFonts w:ascii="Times New Roman" w:hAnsi="Times New Roman" w:cs="Times New Roman"/>
                <w:sz w:val="24"/>
                <w:szCs w:val="24"/>
              </w:rPr>
              <w:t xml:space="preserve"> teacher will closer examine place value and what ea</w:t>
            </w:r>
            <w:r w:rsidR="0030137A">
              <w:rPr>
                <w:rFonts w:ascii="Times New Roman" w:hAnsi="Times New Roman" w:cs="Times New Roman"/>
                <w:sz w:val="24"/>
                <w:szCs w:val="24"/>
              </w:rPr>
              <w:t>ch place means. Refer back to base ten blocks (flats, longs, and units)</w:t>
            </w:r>
            <w:r w:rsidR="00D75F02">
              <w:rPr>
                <w:rFonts w:ascii="Times New Roman" w:hAnsi="Times New Roman" w:cs="Times New Roman"/>
                <w:sz w:val="24"/>
                <w:szCs w:val="24"/>
              </w:rPr>
              <w:t>. The position of the number tells you how many or the value of the number. 5 ones/units aren’t the same as 5 tens/longs.</w:t>
            </w:r>
          </w:p>
          <w:p w:rsidR="004C4E5A" w:rsidRPr="004C4E5A" w:rsidRDefault="00E376F9" w:rsidP="004C4E5A">
            <w:pPr>
              <w:pStyle w:val="ListParagraph"/>
              <w:numPr>
                <w:ilvl w:val="0"/>
                <w:numId w:val="14"/>
              </w:numPr>
              <w:rPr>
                <w:rFonts w:ascii="Times New Roman" w:hAnsi="Times New Roman" w:cs="Times New Roman"/>
                <w:sz w:val="24"/>
                <w:szCs w:val="24"/>
              </w:rPr>
            </w:pPr>
            <w:r>
              <w:rPr>
                <w:rFonts w:ascii="Times New Roman" w:hAnsi="Times New Roman" w:cs="Times New Roman"/>
                <w:sz w:val="24"/>
                <w:szCs w:val="24"/>
              </w:rPr>
              <w:t>Utilizing the Place Value Powerpoint (attached). Briefly explain expanded form by examining under our mathematical microscope the number, 531. Review number word form and introduce expanded form (to be taught in depth in unit 3) 500+30+1, 5 hundreds, 3 tens, 1 one.</w:t>
            </w:r>
            <w:r w:rsidR="001F0AE6">
              <w:rPr>
                <w:rFonts w:ascii="Times New Roman" w:hAnsi="Times New Roman" w:cs="Times New Roman"/>
                <w:sz w:val="24"/>
                <w:szCs w:val="24"/>
              </w:rPr>
              <w:t xml:space="preserve"> They can be written as 531. They all represent the same number.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5"/>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4C4E5A" w:rsidRDefault="0038044C" w:rsidP="001F0AE6">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Model a number story</w:t>
            </w:r>
            <w:r w:rsidRPr="0038044C">
              <w:rPr>
                <w:rFonts w:ascii="Times New Roman" w:hAnsi="Times New Roman" w:cs="Times New Roman"/>
                <w:sz w:val="24"/>
                <w:szCs w:val="24"/>
              </w:rPr>
              <w:t xml:space="preserve">, such as “There are 7 tens, 1 one, and 9 hundreds.” </w:t>
            </w:r>
            <w:r w:rsidR="008F776A">
              <w:rPr>
                <w:rFonts w:ascii="Times New Roman" w:hAnsi="Times New Roman" w:cs="Times New Roman"/>
                <w:sz w:val="24"/>
                <w:szCs w:val="24"/>
              </w:rPr>
              <w:t xml:space="preserve">Show the number in base tens on the document camera/overhead. </w:t>
            </w:r>
            <w:r w:rsidRPr="0038044C">
              <w:rPr>
                <w:rFonts w:ascii="Times New Roman" w:hAnsi="Times New Roman" w:cs="Times New Roman"/>
                <w:sz w:val="24"/>
                <w:szCs w:val="24"/>
              </w:rPr>
              <w:t>Then students</w:t>
            </w:r>
            <w:r w:rsidR="008F776A">
              <w:rPr>
                <w:rFonts w:ascii="Times New Roman" w:hAnsi="Times New Roman" w:cs="Times New Roman"/>
                <w:sz w:val="24"/>
                <w:szCs w:val="24"/>
              </w:rPr>
              <w:t xml:space="preserve"> will</w:t>
            </w:r>
            <w:r w:rsidRPr="0038044C">
              <w:rPr>
                <w:rFonts w:ascii="Times New Roman" w:hAnsi="Times New Roman" w:cs="Times New Roman"/>
                <w:sz w:val="24"/>
                <w:szCs w:val="24"/>
              </w:rPr>
              <w:t xml:space="preserve"> write their answers</w:t>
            </w:r>
            <w:r w:rsidR="003F7176">
              <w:rPr>
                <w:rFonts w:ascii="Times New Roman" w:hAnsi="Times New Roman" w:cs="Times New Roman"/>
                <w:sz w:val="24"/>
                <w:szCs w:val="24"/>
              </w:rPr>
              <w:t xml:space="preserve"> and share with their shoulder partner</w:t>
            </w:r>
            <w:r w:rsidRPr="0038044C">
              <w:rPr>
                <w:rFonts w:ascii="Times New Roman" w:hAnsi="Times New Roman" w:cs="Times New Roman"/>
                <w:sz w:val="24"/>
                <w:szCs w:val="24"/>
              </w:rPr>
              <w:t>.</w:t>
            </w:r>
            <w:r w:rsidR="003F7176">
              <w:rPr>
                <w:rFonts w:ascii="Times New Roman" w:hAnsi="Times New Roman" w:cs="Times New Roman"/>
                <w:sz w:val="24"/>
                <w:szCs w:val="24"/>
              </w:rPr>
              <w:t xml:space="preserve"> Students must explain what clues they used to arrive at their answer.</w:t>
            </w:r>
            <w:r>
              <w:rPr>
                <w:rFonts w:ascii="Times New Roman" w:hAnsi="Times New Roman" w:cs="Times New Roman"/>
                <w:sz w:val="24"/>
                <w:szCs w:val="24"/>
              </w:rPr>
              <w:t xml:space="preserve"> Repeat using various numbers up to 1,000</w:t>
            </w:r>
            <w:r w:rsidR="00D75F02">
              <w:rPr>
                <w:rFonts w:ascii="Times New Roman" w:hAnsi="Times New Roman" w:cs="Times New Roman"/>
                <w:sz w:val="24"/>
                <w:szCs w:val="24"/>
              </w:rPr>
              <w:t>.</w:t>
            </w:r>
          </w:p>
          <w:p w:rsidR="00D75F02" w:rsidRPr="001F0AE6" w:rsidRDefault="00C430CE" w:rsidP="001F0AE6">
            <w:pPr>
              <w:pStyle w:val="ListParagraph"/>
              <w:numPr>
                <w:ilvl w:val="0"/>
                <w:numId w:val="11"/>
              </w:numPr>
              <w:rPr>
                <w:rFonts w:ascii="Times New Roman" w:hAnsi="Times New Roman" w:cs="Times New Roman"/>
                <w:sz w:val="24"/>
                <w:szCs w:val="24"/>
              </w:rPr>
            </w:pPr>
            <w:hyperlink r:id="rId16" w:history="1">
              <w:r w:rsidR="001F0AE6">
                <w:rPr>
                  <w:rStyle w:val="Hyperlink"/>
                  <w:rFonts w:ascii="Times New Roman" w:hAnsi="Times New Roman" w:cs="Times New Roman"/>
                  <w:sz w:val="24"/>
                  <w:szCs w:val="24"/>
                </w:rPr>
                <w:t>Place Value Chart Interactive</w:t>
              </w:r>
            </w:hyperlink>
            <w:r w:rsidR="001F0AE6">
              <w:rPr>
                <w:rFonts w:ascii="Times New Roman" w:hAnsi="Times New Roman" w:cs="Times New Roman"/>
                <w:sz w:val="24"/>
                <w:szCs w:val="24"/>
              </w:rPr>
              <w:t xml:space="preserve"> The website offers its own numbers that the students can come up to the projector and make selections. </w:t>
            </w:r>
            <w:r w:rsidR="004026E7">
              <w:rPr>
                <w:rFonts w:ascii="Times New Roman" w:hAnsi="Times New Roman" w:cs="Times New Roman"/>
                <w:sz w:val="24"/>
                <w:szCs w:val="24"/>
              </w:rPr>
              <w:t xml:space="preserve">(HTU=hundreds, tens, units)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5"/>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4026E7" w:rsidRDefault="0038044C" w:rsidP="004026E7">
            <w:pPr>
              <w:pStyle w:val="ListParagraph"/>
              <w:numPr>
                <w:ilvl w:val="0"/>
                <w:numId w:val="12"/>
              </w:numPr>
              <w:rPr>
                <w:rFonts w:ascii="Times New Roman" w:hAnsi="Times New Roman" w:cs="Times New Roman"/>
                <w:sz w:val="24"/>
                <w:szCs w:val="24"/>
              </w:rPr>
            </w:pPr>
            <w:r w:rsidRPr="0038044C">
              <w:rPr>
                <w:rFonts w:ascii="Times New Roman" w:hAnsi="Times New Roman" w:cs="Times New Roman"/>
                <w:sz w:val="24"/>
                <w:szCs w:val="24"/>
              </w:rPr>
              <w:t>Divide the students into small groups and have them write or tell each other their own number stories. You may want them to use place value charts</w:t>
            </w:r>
            <w:r w:rsidR="008F776A">
              <w:rPr>
                <w:rFonts w:ascii="Times New Roman" w:hAnsi="Times New Roman" w:cs="Times New Roman"/>
                <w:sz w:val="24"/>
                <w:szCs w:val="24"/>
              </w:rPr>
              <w:t xml:space="preserve"> and base tens</w:t>
            </w:r>
            <w:r w:rsidRPr="0038044C">
              <w:rPr>
                <w:rFonts w:ascii="Times New Roman" w:hAnsi="Times New Roman" w:cs="Times New Roman"/>
                <w:sz w:val="24"/>
                <w:szCs w:val="24"/>
              </w:rPr>
              <w:t xml:space="preserve"> to help them solve.</w:t>
            </w:r>
          </w:p>
          <w:p w:rsidR="00D75F02" w:rsidRPr="004026E7" w:rsidRDefault="004026E7" w:rsidP="004026E7">
            <w:pPr>
              <w:pStyle w:val="ListParagraph"/>
              <w:numPr>
                <w:ilvl w:val="0"/>
                <w:numId w:val="12"/>
              </w:numPr>
              <w:rPr>
                <w:rFonts w:ascii="Times New Roman" w:hAnsi="Times New Roman" w:cs="Times New Roman"/>
                <w:sz w:val="24"/>
                <w:szCs w:val="24"/>
              </w:rPr>
            </w:pPr>
            <w:r w:rsidRPr="004026E7">
              <w:rPr>
                <w:rFonts w:ascii="Times New Roman" w:hAnsi="Times New Roman" w:cs="Times New Roman"/>
                <w:sz w:val="24"/>
                <w:szCs w:val="24"/>
              </w:rPr>
              <w:t xml:space="preserve">Students can now do the </w:t>
            </w:r>
            <w:hyperlink r:id="rId17" w:history="1">
              <w:r w:rsidRPr="004026E7">
                <w:rPr>
                  <w:rStyle w:val="Hyperlink"/>
                  <w:rFonts w:ascii="Times New Roman" w:hAnsi="Times New Roman" w:cs="Times New Roman"/>
                  <w:sz w:val="24"/>
                  <w:szCs w:val="24"/>
                </w:rPr>
                <w:t>Place Value Chart Interactive</w:t>
              </w:r>
            </w:hyperlink>
            <w:r>
              <w:rPr>
                <w:rFonts w:ascii="Times New Roman" w:hAnsi="Times New Roman" w:cs="Times New Roman"/>
                <w:sz w:val="24"/>
                <w:szCs w:val="24"/>
              </w:rPr>
              <w:t xml:space="preserve"> with a partner on netbooks. Students </w:t>
            </w:r>
            <w:r w:rsidRPr="004026E7">
              <w:rPr>
                <w:rFonts w:ascii="Times New Roman" w:hAnsi="Times New Roman" w:cs="Times New Roman"/>
                <w:b/>
                <w:i/>
                <w:sz w:val="24"/>
                <w:szCs w:val="24"/>
              </w:rPr>
              <w:t xml:space="preserve">must </w:t>
            </w:r>
            <w:r>
              <w:rPr>
                <w:rFonts w:ascii="Times New Roman" w:hAnsi="Times New Roman" w:cs="Times New Roman"/>
                <w:sz w:val="24"/>
                <w:szCs w:val="24"/>
              </w:rPr>
              <w:t>explain their reasoning with a partner.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5"/>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4C4E5A" w:rsidRDefault="00D75F02" w:rsidP="00D75F02">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On a post-it note, have students respond to this question on chart paper: Why is the placement of numbers so important? The position/placement of the number tells you how many or the value of the number.</w:t>
            </w:r>
          </w:p>
          <w:p w:rsidR="00D75F02" w:rsidRPr="004C4E5A" w:rsidRDefault="004026E7" w:rsidP="00D75F02">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We have successfully learned how to represent a number in a variety of ways. I’m sure the PTA would be able to use the special skills you’ve learned to help them with the school supply closet.</w:t>
            </w:r>
          </w:p>
        </w:tc>
      </w:tr>
      <w:tr w:rsidR="008C13D7" w:rsidTr="00274ACD">
        <w:trPr>
          <w:trHeight w:val="296"/>
        </w:trPr>
        <w:tc>
          <w:tcPr>
            <w:tcW w:w="11016" w:type="dxa"/>
            <w:gridSpan w:val="6"/>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2"/>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2"/>
          </w:tcPr>
          <w:p w:rsidR="005C4CBE" w:rsidRDefault="00C430CE" w:rsidP="008C13D7">
            <w:pPr>
              <w:jc w:val="center"/>
              <w:rPr>
                <w:rFonts w:ascii="Times New Roman" w:hAnsi="Times New Roman" w:cs="Times New Roman"/>
                <w:sz w:val="24"/>
                <w:szCs w:val="24"/>
              </w:rPr>
            </w:pPr>
            <w:hyperlink r:id="rId18" w:history="1">
              <w:r w:rsidR="00E178D2" w:rsidRPr="00E178D2">
                <w:rPr>
                  <w:rStyle w:val="Hyperlink"/>
                  <w:rFonts w:ascii="Times New Roman" w:hAnsi="Times New Roman" w:cs="Times New Roman"/>
                  <w:sz w:val="24"/>
                  <w:szCs w:val="24"/>
                </w:rPr>
                <w:t>Place Value Activity</w:t>
              </w:r>
            </w:hyperlink>
          </w:p>
          <w:p w:rsidR="00E178D2" w:rsidRPr="00E178D2" w:rsidRDefault="00E178D2" w:rsidP="008C13D7">
            <w:pPr>
              <w:jc w:val="center"/>
              <w:rPr>
                <w:rFonts w:ascii="Times New Roman" w:hAnsi="Times New Roman" w:cs="Times New Roman"/>
                <w:i/>
                <w:sz w:val="24"/>
                <w:szCs w:val="24"/>
              </w:rPr>
            </w:pPr>
            <w:r w:rsidRPr="00E178D2">
              <w:rPr>
                <w:rFonts w:ascii="Times New Roman" w:hAnsi="Times New Roman" w:cs="Times New Roman"/>
                <w:i/>
                <w:sz w:val="24"/>
                <w:szCs w:val="24"/>
              </w:rPr>
              <w:t>(Can be done on board with a marker or as an independent task, use base tens to model)</w:t>
            </w:r>
          </w:p>
        </w:tc>
        <w:tc>
          <w:tcPr>
            <w:tcW w:w="3672" w:type="dxa"/>
            <w:gridSpan w:val="3"/>
          </w:tcPr>
          <w:p w:rsidR="00E178D2" w:rsidRPr="00E178D2" w:rsidRDefault="00E178D2" w:rsidP="00E178D2">
            <w:pPr>
              <w:jc w:val="center"/>
              <w:rPr>
                <w:rFonts w:ascii="Times New Roman" w:hAnsi="Times New Roman" w:cs="Times New Roman"/>
                <w:sz w:val="24"/>
                <w:szCs w:val="24"/>
              </w:rPr>
            </w:pPr>
            <w:r>
              <w:rPr>
                <w:rFonts w:ascii="Times New Roman" w:hAnsi="Times New Roman" w:cs="Times New Roman"/>
                <w:sz w:val="24"/>
                <w:szCs w:val="24"/>
              </w:rPr>
              <w:t>Destination Math</w:t>
            </w:r>
            <w:r w:rsidRPr="00E178D2">
              <w:rPr>
                <w:rFonts w:ascii="Times New Roman" w:hAnsi="Times New Roman" w:cs="Times New Roman"/>
                <w:color w:val="000000"/>
                <w:sz w:val="24"/>
                <w:szCs w:val="24"/>
              </w:rPr>
              <w:t xml:space="preserve"> </w:t>
            </w:r>
          </w:p>
          <w:tbl>
            <w:tblPr>
              <w:tblW w:w="0" w:type="auto"/>
              <w:tblBorders>
                <w:top w:val="nil"/>
                <w:left w:val="nil"/>
                <w:bottom w:val="nil"/>
                <w:right w:val="nil"/>
              </w:tblBorders>
              <w:tblLook w:val="0000" w:firstRow="0" w:lastRow="0" w:firstColumn="0" w:lastColumn="0" w:noHBand="0" w:noVBand="0"/>
            </w:tblPr>
            <w:tblGrid>
              <w:gridCol w:w="3456"/>
            </w:tblGrid>
            <w:tr w:rsidR="00E178D2" w:rsidRPr="00E178D2">
              <w:trPr>
                <w:trHeight w:val="914"/>
              </w:trPr>
              <w:tc>
                <w:tcPr>
                  <w:tcW w:w="0" w:type="auto"/>
                </w:tcPr>
                <w:p w:rsidR="00E178D2" w:rsidRPr="00E178D2" w:rsidRDefault="00E178D2" w:rsidP="00E178D2">
                  <w:pPr>
                    <w:spacing w:after="0" w:line="240" w:lineRule="auto"/>
                    <w:jc w:val="center"/>
                    <w:rPr>
                      <w:rFonts w:ascii="Times New Roman" w:hAnsi="Times New Roman" w:cs="Times New Roman"/>
                      <w:sz w:val="24"/>
                      <w:szCs w:val="24"/>
                    </w:rPr>
                  </w:pPr>
                  <w:r w:rsidRPr="00E178D2">
                    <w:rPr>
                      <w:rFonts w:ascii="Times New Roman" w:hAnsi="Times New Roman" w:cs="Times New Roman"/>
                      <w:sz w:val="24"/>
                      <w:szCs w:val="24"/>
                    </w:rPr>
                    <w:t xml:space="preserve"> Course II: </w:t>
                  </w:r>
                </w:p>
                <w:p w:rsidR="00E178D2" w:rsidRPr="00E178D2" w:rsidRDefault="00E178D2" w:rsidP="00E178D2">
                  <w:pPr>
                    <w:spacing w:after="0" w:line="240" w:lineRule="auto"/>
                    <w:jc w:val="center"/>
                    <w:rPr>
                      <w:rFonts w:ascii="Times New Roman" w:hAnsi="Times New Roman" w:cs="Times New Roman"/>
                      <w:sz w:val="24"/>
                      <w:szCs w:val="24"/>
                    </w:rPr>
                  </w:pPr>
                  <w:r w:rsidRPr="00E178D2">
                    <w:rPr>
                      <w:rFonts w:ascii="Times New Roman" w:hAnsi="Times New Roman" w:cs="Times New Roman"/>
                      <w:sz w:val="24"/>
                      <w:szCs w:val="24"/>
                    </w:rPr>
                    <w:t xml:space="preserve">Module: Number Sense Unit: Numbers to 999 Session: Place Value: Tens and Ones </w:t>
                  </w:r>
                </w:p>
                <w:p w:rsidR="00E178D2" w:rsidRPr="00E178D2" w:rsidRDefault="00E178D2" w:rsidP="00E178D2">
                  <w:pPr>
                    <w:spacing w:after="0" w:line="240" w:lineRule="auto"/>
                    <w:jc w:val="center"/>
                    <w:rPr>
                      <w:rFonts w:ascii="Times New Roman" w:hAnsi="Times New Roman" w:cs="Times New Roman"/>
                      <w:sz w:val="24"/>
                      <w:szCs w:val="24"/>
                    </w:rPr>
                  </w:pPr>
                  <w:r w:rsidRPr="00E178D2">
                    <w:rPr>
                      <w:rFonts w:ascii="Times New Roman" w:hAnsi="Times New Roman" w:cs="Times New Roman"/>
                      <w:sz w:val="24"/>
                      <w:szCs w:val="24"/>
                    </w:rPr>
                    <w:t xml:space="preserve">Module: Number Sense Unit: </w:t>
                  </w:r>
                  <w:r w:rsidRPr="00E178D2">
                    <w:rPr>
                      <w:rFonts w:ascii="Times New Roman" w:hAnsi="Times New Roman" w:cs="Times New Roman"/>
                      <w:sz w:val="24"/>
                      <w:szCs w:val="24"/>
                    </w:rPr>
                    <w:lastRenderedPageBreak/>
                    <w:t xml:space="preserve">Numbers to 999 Session: Place Value: Hundreds, Tens, and Ones </w:t>
                  </w:r>
                </w:p>
                <w:p w:rsidR="00E178D2" w:rsidRPr="00E178D2" w:rsidRDefault="00E178D2" w:rsidP="00E178D2">
                  <w:pPr>
                    <w:spacing w:after="0" w:line="240" w:lineRule="auto"/>
                    <w:jc w:val="center"/>
                    <w:rPr>
                      <w:rFonts w:ascii="Times New Roman" w:hAnsi="Times New Roman" w:cs="Times New Roman"/>
                      <w:sz w:val="24"/>
                      <w:szCs w:val="24"/>
                    </w:rPr>
                  </w:pPr>
                  <w:r w:rsidRPr="00E178D2">
                    <w:rPr>
                      <w:rFonts w:ascii="Times New Roman" w:hAnsi="Times New Roman" w:cs="Times New Roman"/>
                      <w:sz w:val="24"/>
                      <w:szCs w:val="24"/>
                    </w:rPr>
                    <w:t xml:space="preserve">Module: Number Sense Unit: Numbers to 999 Session: Expanded Form and Equivalent Representations of a Number </w:t>
                  </w:r>
                </w:p>
                <w:p w:rsidR="00E178D2" w:rsidRPr="00E178D2" w:rsidRDefault="00E178D2" w:rsidP="00E178D2">
                  <w:pPr>
                    <w:spacing w:after="0" w:line="240" w:lineRule="auto"/>
                    <w:jc w:val="center"/>
                    <w:rPr>
                      <w:rFonts w:ascii="Times New Roman" w:hAnsi="Times New Roman" w:cs="Times New Roman"/>
                      <w:sz w:val="24"/>
                      <w:szCs w:val="24"/>
                    </w:rPr>
                  </w:pPr>
                </w:p>
              </w:tc>
            </w:tr>
          </w:tbl>
          <w:p w:rsidR="005C4CBE" w:rsidRDefault="005C4CBE" w:rsidP="008C13D7">
            <w:pPr>
              <w:jc w:val="center"/>
              <w:rPr>
                <w:rFonts w:ascii="Times New Roman" w:hAnsi="Times New Roman" w:cs="Times New Roman"/>
                <w:sz w:val="24"/>
                <w:szCs w:val="24"/>
              </w:rPr>
            </w:pPr>
          </w:p>
        </w:tc>
        <w:tc>
          <w:tcPr>
            <w:tcW w:w="3672" w:type="dxa"/>
          </w:tcPr>
          <w:p w:rsidR="005C4CBE" w:rsidRDefault="00E178D2" w:rsidP="008C13D7">
            <w:pPr>
              <w:jc w:val="center"/>
              <w:rPr>
                <w:rFonts w:ascii="Times New Roman" w:hAnsi="Times New Roman" w:cs="Times New Roman"/>
                <w:sz w:val="24"/>
                <w:szCs w:val="24"/>
              </w:rPr>
            </w:pPr>
            <w:r w:rsidRPr="00E178D2">
              <w:rPr>
                <w:rFonts w:ascii="Times New Roman" w:hAnsi="Times New Roman" w:cs="Times New Roman"/>
                <w:sz w:val="24"/>
                <w:szCs w:val="24"/>
              </w:rPr>
              <w:lastRenderedPageBreak/>
              <w:t>Pre-teach vocabulary: represent Include number words and place value chart in students’ personal dictionaries.</w:t>
            </w:r>
          </w:p>
        </w:tc>
      </w:tr>
      <w:tr w:rsidR="008C13D7" w:rsidTr="00274ACD">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F776A" w:rsidRDefault="008F776A" w:rsidP="008F776A">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Post-it responses</w:t>
            </w:r>
          </w:p>
          <w:p w:rsidR="0038044C" w:rsidRPr="008F776A" w:rsidRDefault="00C430CE" w:rsidP="0038044C">
            <w:pPr>
              <w:pStyle w:val="ListParagraph"/>
              <w:numPr>
                <w:ilvl w:val="0"/>
                <w:numId w:val="16"/>
              </w:numPr>
              <w:rPr>
                <w:rFonts w:ascii="Times New Roman" w:hAnsi="Times New Roman" w:cs="Times New Roman"/>
                <w:sz w:val="24"/>
                <w:szCs w:val="24"/>
              </w:rPr>
            </w:pPr>
            <w:hyperlink r:id="rId19" w:history="1">
              <w:r w:rsidR="008F776A" w:rsidRPr="008F776A">
                <w:rPr>
                  <w:rStyle w:val="Hyperlink"/>
                  <w:rFonts w:ascii="Times New Roman" w:hAnsi="Times New Roman" w:cs="Times New Roman"/>
                  <w:sz w:val="24"/>
                  <w:szCs w:val="24"/>
                </w:rPr>
                <w:t>Quick Place Value Assessment</w:t>
              </w:r>
            </w:hyperlink>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2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0E47"/>
    <w:multiLevelType w:val="hybridMultilevel"/>
    <w:tmpl w:val="1BC251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FEB2682"/>
    <w:multiLevelType w:val="hybridMultilevel"/>
    <w:tmpl w:val="90825C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0425AC"/>
    <w:multiLevelType w:val="hybridMultilevel"/>
    <w:tmpl w:val="B5BA25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94376C"/>
    <w:multiLevelType w:val="hybridMultilevel"/>
    <w:tmpl w:val="40545B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905A2E"/>
    <w:multiLevelType w:val="hybridMultilevel"/>
    <w:tmpl w:val="C5B8CE3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0">
    <w:nsid w:val="5C266B04"/>
    <w:multiLevelType w:val="hybridMultilevel"/>
    <w:tmpl w:val="F8A20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072918"/>
    <w:multiLevelType w:val="hybridMultilevel"/>
    <w:tmpl w:val="24202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D00564"/>
    <w:multiLevelType w:val="hybridMultilevel"/>
    <w:tmpl w:val="D996CD00"/>
    <w:lvl w:ilvl="0" w:tplc="04090001">
      <w:start w:val="1"/>
      <w:numFmt w:val="bullet"/>
      <w:lvlText w:val=""/>
      <w:lvlJc w:val="left"/>
      <w:pPr>
        <w:ind w:left="420" w:hanging="360"/>
      </w:pPr>
      <w:rPr>
        <w:rFonts w:ascii="Symbol" w:hAnsi="Symbo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nsid w:val="7FAC444F"/>
    <w:multiLevelType w:val="hybridMultilevel"/>
    <w:tmpl w:val="3CFA9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13"/>
  </w:num>
  <w:num w:numId="6">
    <w:abstractNumId w:val="7"/>
  </w:num>
  <w:num w:numId="7">
    <w:abstractNumId w:val="12"/>
  </w:num>
  <w:num w:numId="8">
    <w:abstractNumId w:val="14"/>
  </w:num>
  <w:num w:numId="9">
    <w:abstractNumId w:val="9"/>
  </w:num>
  <w:num w:numId="10">
    <w:abstractNumId w:val="8"/>
  </w:num>
  <w:num w:numId="11">
    <w:abstractNumId w:val="15"/>
  </w:num>
  <w:num w:numId="12">
    <w:abstractNumId w:val="5"/>
  </w:num>
  <w:num w:numId="13">
    <w:abstractNumId w:val="10"/>
  </w:num>
  <w:num w:numId="14">
    <w:abstractNumId w:val="6"/>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E0428"/>
    <w:rsid w:val="001F0AE6"/>
    <w:rsid w:val="00224A5F"/>
    <w:rsid w:val="00274ACD"/>
    <w:rsid w:val="0028190D"/>
    <w:rsid w:val="0030137A"/>
    <w:rsid w:val="0038044C"/>
    <w:rsid w:val="003D7D31"/>
    <w:rsid w:val="003F7176"/>
    <w:rsid w:val="004026E7"/>
    <w:rsid w:val="004B658C"/>
    <w:rsid w:val="004C4E5A"/>
    <w:rsid w:val="0051657B"/>
    <w:rsid w:val="00570FB8"/>
    <w:rsid w:val="005C4CBE"/>
    <w:rsid w:val="00643719"/>
    <w:rsid w:val="006A0ACD"/>
    <w:rsid w:val="007B401D"/>
    <w:rsid w:val="008C13D7"/>
    <w:rsid w:val="008F776A"/>
    <w:rsid w:val="009B085C"/>
    <w:rsid w:val="009B0D44"/>
    <w:rsid w:val="009C02A2"/>
    <w:rsid w:val="00A12A6D"/>
    <w:rsid w:val="00A67FA5"/>
    <w:rsid w:val="00B51CA8"/>
    <w:rsid w:val="00C430CE"/>
    <w:rsid w:val="00C92D93"/>
    <w:rsid w:val="00CB2DBC"/>
    <w:rsid w:val="00CD5617"/>
    <w:rsid w:val="00D70AF5"/>
    <w:rsid w:val="00D75F02"/>
    <w:rsid w:val="00D7779B"/>
    <w:rsid w:val="00D85633"/>
    <w:rsid w:val="00E178D2"/>
    <w:rsid w:val="00E376F9"/>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A12A6D"/>
    <w:rPr>
      <w:color w:val="0000FF" w:themeColor="hyperlink"/>
      <w:u w:val="single"/>
    </w:rPr>
  </w:style>
  <w:style w:type="character" w:styleId="FollowedHyperlink">
    <w:name w:val="FollowedHyperlink"/>
    <w:basedOn w:val="DefaultParagraphFont"/>
    <w:uiPriority w:val="99"/>
    <w:semiHidden/>
    <w:unhideWhenUsed/>
    <w:rsid w:val="00E178D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A12A6D"/>
    <w:rPr>
      <w:color w:val="0000FF" w:themeColor="hyperlink"/>
      <w:u w:val="single"/>
    </w:rPr>
  </w:style>
  <w:style w:type="character" w:styleId="FollowedHyperlink">
    <w:name w:val="FollowedHyperlink"/>
    <w:basedOn w:val="DefaultParagraphFont"/>
    <w:uiPriority w:val="99"/>
    <w:semiHidden/>
    <w:unhideWhenUsed/>
    <w:rsid w:val="00E178D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wmnet.org.uk/wmnet/custom/files_uploaded/uploaded_resources/853/PlaceValueChartv4.swf" TargetMode="External"/><Relationship Id="rId18" Type="http://schemas.openxmlformats.org/officeDocument/2006/relationships/hyperlink" Target="http://www.math-salamanders.com/images/printable-math-sheets-place-value-hundreds-tens-ones-5.gi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www.brainpopjr.com/math/numbersense/placevalue/" TargetMode="External"/><Relationship Id="rId17" Type="http://schemas.openxmlformats.org/officeDocument/2006/relationships/hyperlink" Target="http://www.wmnet.org.uk/wmnet/custom/files_uploaded/uploaded_resources/853/PlaceValueChartv4.swf" TargetMode="External"/><Relationship Id="rId2" Type="http://schemas.openxmlformats.org/officeDocument/2006/relationships/customXml" Target="../customXml/item2.xml"/><Relationship Id="rId16" Type="http://schemas.openxmlformats.org/officeDocument/2006/relationships/hyperlink" Target="http://www.wmnet.org.uk/wmnet/custom/files_uploaded/uploaded_resources/853/PlaceValueChartv4.sw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brainpopjr.com/math/numbersense/placevalue/" TargetMode="External"/><Relationship Id="rId10" Type="http://schemas.openxmlformats.org/officeDocument/2006/relationships/footnotes" Target="footnotes.xml"/><Relationship Id="rId19" Type="http://schemas.openxmlformats.org/officeDocument/2006/relationships/hyperlink" Target="http://www.math-salamanders.com/images/second-grade-place-value-worksheets-hundreds-tens-ones-3.gi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documentManagement/types"/>
    <ds:schemaRef ds:uri="http://purl.org/dc/terms/"/>
    <ds:schemaRef ds:uri="http://schemas.openxmlformats.org/package/2006/metadata/core-properties"/>
    <ds:schemaRef ds:uri="http://purl.org/dc/dcmitype/"/>
    <ds:schemaRef ds:uri="http://www.w3.org/XML/1998/namespace"/>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2F6E9C83-8134-4E7D-8402-40FFA133B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971</Words>
  <Characters>5541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2012-07-12T14:46:00Z</dcterms:created>
  <dcterms:modified xsi:type="dcterms:W3CDTF">2012-07-12T14:46:00Z</dcterms:modified>
</cp:coreProperties>
</file>